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B0" w:rsidRDefault="001931B0" w:rsidP="001931B0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 Краткая презентация АООП ДО</w:t>
      </w:r>
      <w:r>
        <w:rPr>
          <w:b/>
          <w:sz w:val="28"/>
          <w:szCs w:val="28"/>
          <w:u w:val="single"/>
        </w:rPr>
        <w:t xml:space="preserve"> (ЗПР)</w:t>
      </w:r>
      <w:bookmarkStart w:id="0" w:name="_GoBack"/>
      <w:bookmarkEnd w:id="0"/>
    </w:p>
    <w:p w:rsidR="001931B0" w:rsidRDefault="001931B0" w:rsidP="001931B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Адаптированная  основная общеобразовательная программа дошкольного образования для детей с ОВЗ (задержкой психического развития)  разработана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 (далее — ФГОС ДО), Примерной основной образовательной программой дошкольного образования </w:t>
      </w:r>
      <w:r>
        <w:rPr>
          <w:rStyle w:val="FontStyle13"/>
          <w:szCs w:val="28"/>
        </w:rPr>
        <w:t>(</w:t>
      </w:r>
      <w:r>
        <w:rPr>
          <w:rStyle w:val="FontStyle13"/>
          <w:sz w:val="28"/>
          <w:szCs w:val="28"/>
        </w:rPr>
        <w:t>одобренной</w:t>
      </w:r>
      <w:r>
        <w:rPr>
          <w:rStyle w:val="FontStyle13"/>
          <w:szCs w:val="28"/>
        </w:rPr>
        <w:t xml:space="preserve"> </w:t>
      </w:r>
      <w:r>
        <w:rPr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>
        <w:rPr>
          <w:rStyle w:val="FontStyle13"/>
          <w:sz w:val="28"/>
          <w:szCs w:val="28"/>
        </w:rPr>
        <w:t>от 20.05.2015г. №2/15)</w:t>
      </w:r>
      <w:r>
        <w:rPr>
          <w:sz w:val="28"/>
          <w:szCs w:val="28"/>
        </w:rPr>
        <w:t xml:space="preserve"> с учётом: </w:t>
      </w:r>
      <w:proofErr w:type="gramEnd"/>
    </w:p>
    <w:p w:rsidR="001931B0" w:rsidRDefault="001931B0" w:rsidP="001931B0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- основной образовательной программы дошкольного образования МДОУ (разработанной с учётом УМК</w:t>
      </w:r>
      <w:r>
        <w:rPr>
          <w:bCs/>
          <w:color w:val="auto"/>
          <w:sz w:val="28"/>
          <w:szCs w:val="28"/>
        </w:rPr>
        <w:t xml:space="preserve"> примерной основной  общеобразовательной программы дошкольного образования </w:t>
      </w:r>
      <w:r>
        <w:rPr>
          <w:b/>
          <w:bCs/>
          <w:color w:val="auto"/>
          <w:sz w:val="28"/>
          <w:szCs w:val="28"/>
        </w:rPr>
        <w:t xml:space="preserve">«От рождения до школы» </w:t>
      </w:r>
      <w:r>
        <w:rPr>
          <w:color w:val="auto"/>
          <w:sz w:val="28"/>
          <w:szCs w:val="28"/>
        </w:rPr>
        <w:t xml:space="preserve">под редакцией Н.Е. </w:t>
      </w:r>
      <w:proofErr w:type="spellStart"/>
      <w:r>
        <w:rPr>
          <w:color w:val="auto"/>
          <w:sz w:val="28"/>
          <w:szCs w:val="28"/>
        </w:rPr>
        <w:t>Вераксы</w:t>
      </w:r>
      <w:proofErr w:type="spellEnd"/>
      <w:r>
        <w:rPr>
          <w:color w:val="auto"/>
          <w:sz w:val="28"/>
          <w:szCs w:val="28"/>
        </w:rPr>
        <w:t xml:space="preserve">, Т.С. Комаровой, М.А. Васильевой, М.: «Мозаика-Синтез»; </w:t>
      </w:r>
    </w:p>
    <w:p w:rsidR="001931B0" w:rsidRDefault="001931B0" w:rsidP="001931B0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коррекционных программ:</w:t>
      </w:r>
    </w:p>
    <w:p w:rsidR="001931B0" w:rsidRDefault="001931B0" w:rsidP="001931B0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примерная адаптированная основная образовательная программа дошкольного образования на основе ФГОС дошкольного образования для детей раннего и дошкольного возраста  с задержкой психического развития. Шевченко С.Г.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931B0" w:rsidRDefault="001931B0" w:rsidP="001931B0">
      <w:pPr>
        <w:widowControl/>
        <w:tabs>
          <w:tab w:val="left" w:pos="0"/>
        </w:tabs>
        <w:jc w:val="both"/>
        <w:rPr>
          <w:rStyle w:val="a3"/>
          <w:i w:val="0"/>
        </w:rPr>
      </w:pPr>
      <w:r>
        <w:rPr>
          <w:sz w:val="28"/>
          <w:szCs w:val="28"/>
        </w:rPr>
        <w:t xml:space="preserve">          - вариативной </w:t>
      </w:r>
      <w:r>
        <w:rPr>
          <w:rStyle w:val="a9"/>
          <w:b w:val="0"/>
          <w:bCs w:val="0"/>
          <w:sz w:val="28"/>
          <w:szCs w:val="28"/>
        </w:rPr>
        <w:t>программой логопедической работы по преодолению общего недоразвития речи у дошкольников</w:t>
      </w:r>
      <w:r>
        <w:rPr>
          <w:rStyle w:val="a9"/>
          <w:bCs w:val="0"/>
          <w:sz w:val="28"/>
          <w:szCs w:val="28"/>
        </w:rPr>
        <w:t>»</w:t>
      </w:r>
      <w:r>
        <w:rPr>
          <w:rStyle w:val="a3"/>
          <w:i w:val="0"/>
          <w:szCs w:val="28"/>
        </w:rPr>
        <w:t xml:space="preserve"> Т.Б. Филичевой, Г.В. Чиркиной. </w:t>
      </w:r>
    </w:p>
    <w:p w:rsidR="001931B0" w:rsidRDefault="001931B0" w:rsidP="001931B0">
      <w:pPr>
        <w:widowControl/>
        <w:autoSpaceDE/>
        <w:adjustRightInd/>
        <w:ind w:firstLine="720"/>
        <w:jc w:val="both"/>
        <w:rPr>
          <w:rFonts w:eastAsia="Arial Unicode MS"/>
          <w:sz w:val="28"/>
        </w:rPr>
      </w:pPr>
      <w:r>
        <w:rPr>
          <w:i/>
          <w:sz w:val="28"/>
          <w:szCs w:val="28"/>
        </w:rPr>
        <w:t xml:space="preserve">   Часть, формируемая участниками образовательных отношений,</w:t>
      </w:r>
      <w:r>
        <w:rPr>
          <w:sz w:val="28"/>
          <w:szCs w:val="28"/>
        </w:rPr>
        <w:t xml:space="preserve"> разработана на основе </w:t>
      </w:r>
      <w:r>
        <w:rPr>
          <w:rFonts w:eastAsia="Arial Unicode MS"/>
          <w:sz w:val="28"/>
          <w:szCs w:val="28"/>
        </w:rPr>
        <w:t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>
        <w:rPr>
          <w:rFonts w:eastAsia="Arial Unicode MS"/>
          <w:b/>
          <w:i/>
          <w:sz w:val="28"/>
          <w:szCs w:val="28"/>
        </w:rPr>
        <w:t>парциальные образовательные программы)</w:t>
      </w:r>
      <w:r>
        <w:rPr>
          <w:rFonts w:eastAsia="Arial Unicode MS"/>
          <w:sz w:val="28"/>
          <w:szCs w:val="28"/>
        </w:rPr>
        <w:t>, отобранные с учетом приоритетных региональных направлений, климатических особенностей и ориентированные на потребность детей и их родителей:</w:t>
      </w:r>
    </w:p>
    <w:p w:rsidR="001931B0" w:rsidRDefault="001931B0" w:rsidP="001931B0">
      <w:pPr>
        <w:widowControl/>
        <w:numPr>
          <w:ilvl w:val="0"/>
          <w:numId w:val="1"/>
        </w:numPr>
        <w:tabs>
          <w:tab w:val="left" w:pos="36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 xml:space="preserve">» (интегрированный курс) под редакцией Т.М. </w:t>
      </w:r>
      <w:proofErr w:type="spellStart"/>
      <w:r>
        <w:rPr>
          <w:sz w:val="28"/>
          <w:szCs w:val="28"/>
        </w:rPr>
        <w:t>Стручаевой</w:t>
      </w:r>
      <w:proofErr w:type="spellEnd"/>
      <w:r>
        <w:rPr>
          <w:sz w:val="28"/>
          <w:szCs w:val="28"/>
        </w:rPr>
        <w:t xml:space="preserve">, Н.Д,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 (познавательное развитие);</w:t>
      </w:r>
    </w:p>
    <w:p w:rsidR="001931B0" w:rsidRDefault="001931B0" w:rsidP="001931B0">
      <w:pPr>
        <w:widowControl/>
        <w:numPr>
          <w:ilvl w:val="0"/>
          <w:numId w:val="1"/>
        </w:numPr>
        <w:autoSpaceDE/>
        <w:adjustRightInd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Волошина  Л.Н.  Играйте  на  здоровье!  Физическое  воспитание</w:t>
      </w:r>
    </w:p>
    <w:p w:rsidR="001931B0" w:rsidRDefault="001931B0" w:rsidP="001931B0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детей  3-7  лет:  программа,  конспекты  занятий,  материалы  для   бесед,   методика   обучения   в   разновозрастных   группах/Л.Н.  Волошина, Т.В. Курилова.- М.: Вента-Граф.</w:t>
      </w:r>
    </w:p>
    <w:p w:rsidR="001931B0" w:rsidRDefault="001931B0" w:rsidP="001931B0">
      <w:pPr>
        <w:widowControl/>
        <w:numPr>
          <w:ilvl w:val="0"/>
          <w:numId w:val="1"/>
        </w:numPr>
        <w:tabs>
          <w:tab w:val="num" w:pos="780"/>
        </w:tabs>
        <w:autoSpaceDE/>
        <w:adjustRightInd/>
        <w:ind w:left="780"/>
        <w:rPr>
          <w:sz w:val="28"/>
          <w:szCs w:val="28"/>
        </w:rPr>
      </w:pPr>
      <w:r>
        <w:rPr>
          <w:sz w:val="28"/>
          <w:szCs w:val="28"/>
        </w:rPr>
        <w:t>Лыкова И.А. «Цветные ладошки» программа художественно-</w:t>
      </w:r>
    </w:p>
    <w:p w:rsidR="001931B0" w:rsidRDefault="001931B0" w:rsidP="001931B0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эстетического  развития детей 2-7 лет в изобразительной деятельности.- М.:ИД</w:t>
      </w:r>
      <w:r w:rsidRPr="001931B0">
        <w:rPr>
          <w:sz w:val="28"/>
          <w:szCs w:val="28"/>
        </w:rPr>
        <w:t xml:space="preserve"> </w:t>
      </w:r>
      <w:r>
        <w:rPr>
          <w:sz w:val="28"/>
          <w:szCs w:val="28"/>
        </w:rPr>
        <w:t>«Цветной мир», 2015г.</w:t>
      </w:r>
    </w:p>
    <w:p w:rsidR="001931B0" w:rsidRDefault="001931B0" w:rsidP="001931B0">
      <w:pPr>
        <w:pStyle w:val="a4"/>
        <w:spacing w:after="0"/>
        <w:ind w:right="161" w:firstLine="708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Теоретические </w:t>
      </w:r>
      <w:r>
        <w:rPr>
          <w:sz w:val="28"/>
          <w:szCs w:val="28"/>
        </w:rPr>
        <w:t xml:space="preserve">основы </w:t>
      </w:r>
      <w:r>
        <w:rPr>
          <w:spacing w:val="-1"/>
          <w:sz w:val="28"/>
          <w:szCs w:val="28"/>
        </w:rPr>
        <w:t xml:space="preserve">АООП ДО </w:t>
      </w:r>
      <w:r>
        <w:rPr>
          <w:sz w:val="28"/>
          <w:szCs w:val="28"/>
        </w:rPr>
        <w:t xml:space="preserve">составляют </w:t>
      </w:r>
      <w:r>
        <w:rPr>
          <w:spacing w:val="-1"/>
          <w:sz w:val="28"/>
          <w:szCs w:val="28"/>
        </w:rPr>
        <w:t xml:space="preserve">современные научные положения,  разработанные отечественной общей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специальной педагогикой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психологией: 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 xml:space="preserve">общности основных закономерностей психического развития нормального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аномального ребенка, </w:t>
      </w:r>
      <w:r>
        <w:rPr>
          <w:sz w:val="28"/>
          <w:szCs w:val="28"/>
        </w:rPr>
        <w:t xml:space="preserve">о </w:t>
      </w:r>
      <w:proofErr w:type="spellStart"/>
      <w:r>
        <w:rPr>
          <w:spacing w:val="-1"/>
          <w:sz w:val="28"/>
          <w:szCs w:val="28"/>
        </w:rPr>
        <w:t>сензитивных</w:t>
      </w:r>
      <w:proofErr w:type="spellEnd"/>
      <w:r>
        <w:rPr>
          <w:spacing w:val="-1"/>
          <w:sz w:val="28"/>
          <w:szCs w:val="28"/>
        </w:rPr>
        <w:t xml:space="preserve"> периодах,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соотношении коррекции развития, 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 xml:space="preserve">актуальном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потенциальном  уровнях развития (зоне ближайшего развития),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соотношении обучения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развития,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роли </w:t>
      </w:r>
      <w:r>
        <w:rPr>
          <w:sz w:val="28"/>
          <w:szCs w:val="28"/>
        </w:rPr>
        <w:t xml:space="preserve">дошкольного </w:t>
      </w:r>
      <w:r>
        <w:rPr>
          <w:spacing w:val="-1"/>
          <w:sz w:val="28"/>
          <w:szCs w:val="28"/>
        </w:rPr>
        <w:t xml:space="preserve">детства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процессе социализации, 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 xml:space="preserve">значении  деятельности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развитии,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значении</w:t>
      </w:r>
      <w:proofErr w:type="gramEnd"/>
      <w:r>
        <w:rPr>
          <w:spacing w:val="-1"/>
          <w:sz w:val="28"/>
          <w:szCs w:val="28"/>
        </w:rPr>
        <w:t xml:space="preserve"> таких </w:t>
      </w:r>
      <w:r>
        <w:rPr>
          <w:spacing w:val="-1"/>
          <w:sz w:val="28"/>
          <w:szCs w:val="28"/>
        </w:rPr>
        <w:lastRenderedPageBreak/>
        <w:t xml:space="preserve">социальных факторов как воспитание, обучение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психическом развитии ребенка </w:t>
      </w:r>
      <w:r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ОВЗ</w:t>
      </w:r>
      <w:r>
        <w:rPr>
          <w:sz w:val="28"/>
          <w:szCs w:val="28"/>
        </w:rPr>
        <w:t>.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АООП ДО направлена на: 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условий для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 возрасту видам деятельности; 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АООП </w:t>
      </w:r>
      <w:proofErr w:type="gramStart"/>
      <w:r>
        <w:rPr>
          <w:b/>
          <w:sz w:val="28"/>
          <w:szCs w:val="28"/>
        </w:rPr>
        <w:t>ДО учитываются</w:t>
      </w:r>
      <w:proofErr w:type="gramEnd"/>
      <w:r>
        <w:rPr>
          <w:b/>
          <w:sz w:val="28"/>
          <w:szCs w:val="28"/>
        </w:rPr>
        <w:t>: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потребности ребенка, связанные с его жизненной ситуацией и состоянием здоровья;</w:t>
      </w:r>
    </w:p>
    <w:p w:rsidR="001931B0" w:rsidRDefault="001931B0" w:rsidP="001931B0">
      <w:pPr>
        <w:shd w:val="clear" w:color="auto" w:fill="FFFFFF"/>
        <w:ind w:right="1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-возможности освоения ребенком программы на разных этапах ее реализации.</w:t>
      </w:r>
    </w:p>
    <w:p w:rsidR="001931B0" w:rsidRDefault="001931B0" w:rsidP="001931B0">
      <w:pPr>
        <w:pStyle w:val="a4"/>
        <w:tabs>
          <w:tab w:val="left" w:pos="567"/>
          <w:tab w:val="left" w:pos="851"/>
          <w:tab w:val="left" w:pos="1842"/>
          <w:tab w:val="left" w:pos="3219"/>
          <w:tab w:val="left" w:pos="4996"/>
          <w:tab w:val="left" w:pos="5625"/>
          <w:tab w:val="left" w:pos="6633"/>
          <w:tab w:val="left" w:pos="7011"/>
          <w:tab w:val="left" w:pos="8011"/>
          <w:tab w:val="left" w:pos="9252"/>
          <w:tab w:val="left" w:pos="10475"/>
        </w:tabs>
        <w:spacing w:before="5" w:after="0"/>
        <w:ind w:left="-1" w:right="-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Адаптированная  общеобразовательная программа для ребенка  с ограниченными возможностями здоровья предназначена для  работы </w:t>
      </w:r>
      <w:r>
        <w:rPr>
          <w:sz w:val="28"/>
          <w:szCs w:val="28"/>
        </w:rPr>
        <w:t xml:space="preserve">с  </w:t>
      </w:r>
      <w:r>
        <w:rPr>
          <w:spacing w:val="-1"/>
          <w:sz w:val="28"/>
          <w:szCs w:val="28"/>
        </w:rPr>
        <w:t xml:space="preserve">детьми  дошкольного возраста, имеющими  </w:t>
      </w:r>
      <w:r>
        <w:rPr>
          <w:sz w:val="28"/>
          <w:szCs w:val="28"/>
        </w:rPr>
        <w:t xml:space="preserve">задержку </w:t>
      </w:r>
      <w:r>
        <w:rPr>
          <w:spacing w:val="-1"/>
          <w:sz w:val="28"/>
          <w:szCs w:val="28"/>
        </w:rPr>
        <w:t xml:space="preserve">психического развития и тяжелые нарушения речи. </w:t>
      </w:r>
      <w:proofErr w:type="gramStart"/>
      <w:r>
        <w:rPr>
          <w:spacing w:val="-1"/>
          <w:sz w:val="28"/>
          <w:szCs w:val="28"/>
        </w:rPr>
        <w:t>Коррекционная</w:t>
      </w:r>
      <w:r>
        <w:rPr>
          <w:sz w:val="28"/>
          <w:szCs w:val="28"/>
        </w:rPr>
        <w:t xml:space="preserve"> деятельность </w:t>
      </w:r>
      <w:r>
        <w:rPr>
          <w:spacing w:val="-2"/>
          <w:sz w:val="28"/>
          <w:szCs w:val="28"/>
        </w:rPr>
        <w:t xml:space="preserve">включает </w:t>
      </w:r>
      <w:r>
        <w:rPr>
          <w:spacing w:val="-1"/>
          <w:sz w:val="28"/>
          <w:szCs w:val="28"/>
        </w:rPr>
        <w:t xml:space="preserve">коррекционную </w:t>
      </w:r>
      <w:r>
        <w:rPr>
          <w:sz w:val="28"/>
          <w:szCs w:val="28"/>
        </w:rPr>
        <w:t xml:space="preserve">работу по </w:t>
      </w:r>
      <w:r>
        <w:rPr>
          <w:spacing w:val="-1"/>
          <w:sz w:val="28"/>
          <w:szCs w:val="28"/>
        </w:rPr>
        <w:t xml:space="preserve">образовательным  областям, соответствующим Федеральному государственному образовательному стандарту </w:t>
      </w:r>
      <w:r>
        <w:rPr>
          <w:sz w:val="28"/>
          <w:szCs w:val="28"/>
        </w:rPr>
        <w:t xml:space="preserve">дошкольного </w:t>
      </w:r>
      <w:r>
        <w:rPr>
          <w:spacing w:val="-1"/>
          <w:sz w:val="28"/>
          <w:szCs w:val="28"/>
        </w:rPr>
        <w:t>образования</w:t>
      </w:r>
      <w:r>
        <w:rPr>
          <w:sz w:val="28"/>
          <w:szCs w:val="28"/>
        </w:rPr>
        <w:t xml:space="preserve"> (ФГОС </w:t>
      </w:r>
      <w:r>
        <w:rPr>
          <w:spacing w:val="-1"/>
          <w:sz w:val="28"/>
          <w:szCs w:val="28"/>
        </w:rPr>
        <w:t>ДО),</w:t>
      </w:r>
      <w:r>
        <w:rPr>
          <w:sz w:val="28"/>
          <w:szCs w:val="28"/>
        </w:rPr>
        <w:t xml:space="preserve"> представляющему собой </w:t>
      </w:r>
      <w:r>
        <w:rPr>
          <w:spacing w:val="-1"/>
          <w:sz w:val="28"/>
          <w:szCs w:val="28"/>
        </w:rPr>
        <w:t>совокупность обязательных требований</w:t>
      </w:r>
      <w:r>
        <w:rPr>
          <w:sz w:val="28"/>
          <w:szCs w:val="28"/>
        </w:rPr>
        <w:t xml:space="preserve"> к </w:t>
      </w:r>
      <w:r>
        <w:rPr>
          <w:spacing w:val="-1"/>
          <w:sz w:val="28"/>
          <w:szCs w:val="28"/>
        </w:rPr>
        <w:t xml:space="preserve">дошкольному </w:t>
      </w:r>
      <w:r>
        <w:rPr>
          <w:sz w:val="28"/>
          <w:szCs w:val="28"/>
        </w:rPr>
        <w:t>образованию.</w:t>
      </w:r>
      <w:proofErr w:type="gramEnd"/>
    </w:p>
    <w:p w:rsidR="001931B0" w:rsidRDefault="001931B0" w:rsidP="001931B0">
      <w:pPr>
        <w:pStyle w:val="a4"/>
        <w:tabs>
          <w:tab w:val="left" w:pos="567"/>
          <w:tab w:val="left" w:pos="851"/>
          <w:tab w:val="left" w:pos="1842"/>
          <w:tab w:val="left" w:pos="3219"/>
          <w:tab w:val="left" w:pos="4996"/>
          <w:tab w:val="left" w:pos="5625"/>
          <w:tab w:val="left" w:pos="6633"/>
          <w:tab w:val="left" w:pos="7011"/>
          <w:tab w:val="left" w:pos="8011"/>
          <w:tab w:val="left" w:pos="9252"/>
          <w:tab w:val="left" w:pos="10475"/>
        </w:tabs>
        <w:spacing w:before="5" w:after="0"/>
        <w:ind w:right="-1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Содержание деятельности</w:t>
      </w:r>
      <w:r>
        <w:rPr>
          <w:sz w:val="28"/>
          <w:szCs w:val="28"/>
        </w:rPr>
        <w:t xml:space="preserve"> в ходе реализации адаптированной основной общеобразовательной программы для ребенка с ОВЗ обеспечивает:</w:t>
      </w:r>
    </w:p>
    <w:p w:rsidR="001931B0" w:rsidRDefault="001931B0" w:rsidP="001931B0">
      <w:pPr>
        <w:pStyle w:val="a8"/>
        <w:widowControl w:val="0"/>
        <w:numPr>
          <w:ilvl w:val="0"/>
          <w:numId w:val="2"/>
        </w:numPr>
        <w:tabs>
          <w:tab w:val="left" w:pos="60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квалифицированной индивидуально-ориентированной, психолого-медико-педагогической помощи и поддержки ребёнку с ОВЗ с учётом особенностей его психофизического развития и индивидуальных возможностей;</w:t>
      </w:r>
    </w:p>
    <w:p w:rsidR="001931B0" w:rsidRDefault="001931B0" w:rsidP="001931B0">
      <w:pPr>
        <w:pStyle w:val="a8"/>
        <w:widowControl w:val="0"/>
        <w:numPr>
          <w:ilvl w:val="0"/>
          <w:numId w:val="2"/>
        </w:numPr>
        <w:tabs>
          <w:tab w:val="left" w:pos="60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освоения ребёнком с ОВЗ основной образовательной программы дошкольного образования, реализуемой в ДОО.</w:t>
      </w:r>
    </w:p>
    <w:p w:rsidR="001931B0" w:rsidRDefault="001931B0" w:rsidP="001931B0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АООП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реализуется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группах комбинированной направленности.</w:t>
      </w:r>
      <w:r>
        <w:rPr>
          <w:color w:val="000000"/>
          <w:sz w:val="28"/>
          <w:szCs w:val="28"/>
        </w:rPr>
        <w:t xml:space="preserve"> Адаптированная основная общеобразовательная программа предназначена для  детей </w:t>
      </w:r>
      <w:r>
        <w:rPr>
          <w:rFonts w:eastAsia="Calibri"/>
          <w:sz w:val="28"/>
          <w:szCs w:val="28"/>
          <w:lang w:eastAsia="en-US"/>
        </w:rPr>
        <w:t>имеющих задержку психического развития</w:t>
      </w:r>
      <w:r>
        <w:rPr>
          <w:color w:val="000000"/>
          <w:sz w:val="28"/>
          <w:szCs w:val="28"/>
        </w:rPr>
        <w:t xml:space="preserve"> от 3 до 7-8 лет</w:t>
      </w:r>
      <w:r>
        <w:rPr>
          <w:sz w:val="28"/>
          <w:szCs w:val="28"/>
        </w:rPr>
        <w:t xml:space="preserve"> с учетом особенностей их психофизического развития, индивидуальных возможностей и  обеспечивающая коррекцию нарушений развития, социальную адаптацию указанных лиц.</w:t>
      </w:r>
    </w:p>
    <w:p w:rsidR="001931B0" w:rsidRDefault="001931B0" w:rsidP="001931B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Особенности осуществления образовательной деятельности: </w:t>
      </w:r>
    </w:p>
    <w:p w:rsidR="001931B0" w:rsidRDefault="001931B0" w:rsidP="001931B0">
      <w:pPr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Участниками образовательных отношений являются: дети, родители (законные представители), педагогические работники ДОУ.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1931B0" w:rsidRDefault="001931B0" w:rsidP="001931B0">
      <w:pPr>
        <w:numPr>
          <w:ilvl w:val="0"/>
          <w:numId w:val="3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Образовательная деятельность включает в себя реализацию </w:t>
      </w:r>
      <w:r>
        <w:rPr>
          <w:color w:val="000000"/>
          <w:sz w:val="28"/>
          <w:szCs w:val="28"/>
        </w:rPr>
        <w:lastRenderedPageBreak/>
        <w:t xml:space="preserve">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1931B0" w:rsidRDefault="001931B0" w:rsidP="001931B0">
      <w:pPr>
        <w:ind w:left="540"/>
        <w:jc w:val="both"/>
        <w:rPr>
          <w:color w:val="000000"/>
          <w:sz w:val="28"/>
          <w:szCs w:val="28"/>
        </w:rPr>
      </w:pPr>
    </w:p>
    <w:p w:rsidR="001931B0" w:rsidRDefault="001931B0" w:rsidP="001931B0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Особенности взаимодействия педагогического коллектива с семьями</w:t>
      </w:r>
    </w:p>
    <w:p w:rsidR="001931B0" w:rsidRDefault="001931B0" w:rsidP="001931B0">
      <w:pPr>
        <w:pStyle w:val="a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воспитанников.</w:t>
      </w:r>
    </w:p>
    <w:p w:rsidR="001931B0" w:rsidRDefault="001931B0" w:rsidP="001931B0">
      <w:pPr>
        <w:pStyle w:val="a7"/>
        <w:ind w:left="540" w:firstLine="708"/>
        <w:jc w:val="center"/>
        <w:rPr>
          <w:b/>
          <w:szCs w:val="28"/>
          <w:u w:val="single"/>
        </w:rPr>
      </w:pPr>
    </w:p>
    <w:p w:rsidR="001931B0" w:rsidRDefault="001931B0" w:rsidP="00193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дошкольной образовательной организации создаются условия, в соответствии с требованиями СанПиН 2.4.1.3049-13,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другими</w:t>
      </w:r>
      <w:proofErr w:type="gramEnd"/>
      <w:r>
        <w:rPr>
          <w:sz w:val="28"/>
          <w:szCs w:val="28"/>
        </w:rPr>
        <w:t xml:space="preserve"> нормативными документами, регламентирующими организацию дошкольного образования.</w:t>
      </w:r>
    </w:p>
    <w:p w:rsidR="001931B0" w:rsidRDefault="001931B0" w:rsidP="00193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 Педагоги ДОУ работают над созданием единого сообщества, объединяющего взрослых и детей и активно включают родителей в образовательную деятельность. Для родителей проводятся тематические родительские собрания и круглые столы, семинары, мастер-классы,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-мобы, игровые тренинги. </w:t>
      </w:r>
    </w:p>
    <w:p w:rsidR="001931B0" w:rsidRDefault="001931B0" w:rsidP="00193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  педагог-психолог и другие специалисты  привлекают 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(в соответствии с графиком работы педагога – психолога, учителя-дефектолога,  учителя – логопеда)  в форме консультаций, памяток или в специальных тетрадях. </w:t>
      </w:r>
    </w:p>
    <w:p w:rsidR="001931B0" w:rsidRDefault="001931B0" w:rsidP="00193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способствуют развитию его речи, зрительного и слухового внимания, памяти и мышления.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1931B0" w:rsidRDefault="001931B0" w:rsidP="00193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особенности организации домашних занятий с детьми каждой возрастной группы родителей должны нацеливать специалисты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своих консультативных </w:t>
      </w:r>
      <w:proofErr w:type="gramStart"/>
      <w:r>
        <w:rPr>
          <w:sz w:val="28"/>
          <w:szCs w:val="28"/>
        </w:rPr>
        <w:t>приемах</w:t>
      </w:r>
      <w:proofErr w:type="gramEnd"/>
      <w:r>
        <w:rPr>
          <w:sz w:val="28"/>
          <w:szCs w:val="28"/>
        </w:rPr>
        <w:t xml:space="preserve">, в материалах на стендах и в папках «Специалисты советуют». </w:t>
      </w:r>
    </w:p>
    <w:p w:rsidR="003F0BEB" w:rsidRDefault="003F0BEB"/>
    <w:sectPr w:rsidR="003F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AC3"/>
    <w:multiLevelType w:val="hybridMultilevel"/>
    <w:tmpl w:val="65E2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04"/>
    <w:rsid w:val="001931B0"/>
    <w:rsid w:val="003F0BEB"/>
    <w:rsid w:val="009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31B0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semiHidden/>
    <w:unhideWhenUsed/>
    <w:rsid w:val="001931B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93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1931B0"/>
    <w:rPr>
      <w:sz w:val="28"/>
    </w:rPr>
  </w:style>
  <w:style w:type="paragraph" w:styleId="a7">
    <w:name w:val="No Spacing"/>
    <w:link w:val="a6"/>
    <w:qFormat/>
    <w:rsid w:val="001931B0"/>
    <w:pPr>
      <w:spacing w:after="0" w:line="240" w:lineRule="auto"/>
    </w:pPr>
    <w:rPr>
      <w:sz w:val="28"/>
    </w:rPr>
  </w:style>
  <w:style w:type="paragraph" w:styleId="a8">
    <w:name w:val="List Paragraph"/>
    <w:basedOn w:val="a"/>
    <w:uiPriority w:val="34"/>
    <w:qFormat/>
    <w:rsid w:val="00193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3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1931B0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qFormat/>
    <w:rsid w:val="00193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31B0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semiHidden/>
    <w:unhideWhenUsed/>
    <w:rsid w:val="001931B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93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locked/>
    <w:rsid w:val="001931B0"/>
    <w:rPr>
      <w:sz w:val="28"/>
    </w:rPr>
  </w:style>
  <w:style w:type="paragraph" w:styleId="a7">
    <w:name w:val="No Spacing"/>
    <w:link w:val="a6"/>
    <w:qFormat/>
    <w:rsid w:val="001931B0"/>
    <w:pPr>
      <w:spacing w:after="0" w:line="240" w:lineRule="auto"/>
    </w:pPr>
    <w:rPr>
      <w:sz w:val="28"/>
    </w:rPr>
  </w:style>
  <w:style w:type="paragraph" w:styleId="a8">
    <w:name w:val="List Paragraph"/>
    <w:basedOn w:val="a"/>
    <w:uiPriority w:val="34"/>
    <w:qFormat/>
    <w:rsid w:val="00193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3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1931B0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qFormat/>
    <w:rsid w:val="00193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3</cp:revision>
  <dcterms:created xsi:type="dcterms:W3CDTF">2017-10-10T19:38:00Z</dcterms:created>
  <dcterms:modified xsi:type="dcterms:W3CDTF">2017-10-10T19:38:00Z</dcterms:modified>
</cp:coreProperties>
</file>