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A8" w:rsidRPr="006E555B" w:rsidRDefault="006710A8" w:rsidP="00671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bookmarkStart w:id="0" w:name="_GoBack"/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Игры по дороге в детский сад</w:t>
      </w:r>
      <w:bookmarkEnd w:id="0"/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Многие занятые родители считают, что у них совсем нет времени заниматься с ребенком. На самом деле у вас оно есть. В словесные или речевые игры можно играть по дороге в детский сад, во время прогулки, во время приготовления ужина, поездки на машине</w:t>
      </w:r>
      <w:proofErr w:type="gramStart"/>
      <w:r w:rsidRPr="006E555B">
        <w:rPr>
          <w:rFonts w:ascii="Times New Roman" w:eastAsia="Times New Roman" w:hAnsi="Times New Roman" w:cs="Times New Roman"/>
          <w:sz w:val="28"/>
          <w:szCs w:val="28"/>
        </w:rPr>
        <w:t>… Д</w:t>
      </w:r>
      <w:proofErr w:type="gramEnd"/>
      <w:r w:rsidRPr="006E555B">
        <w:rPr>
          <w:rFonts w:ascii="Times New Roman" w:eastAsia="Times New Roman" w:hAnsi="Times New Roman" w:cs="Times New Roman"/>
          <w:sz w:val="28"/>
          <w:szCs w:val="28"/>
        </w:rPr>
        <w:t>ля этого не требуется никакого оборудования или пособий. Нужен только богатый родительский опыт, изобретательность и готовность с пользой провести время вместе со своим ребенком.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Развитие речи тесно связано с общим развитием мышления ребенка, с уровнем его знаний об окружающем мире.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Речевые игры развивают мышление, гибкость ума, внимание, память, воображение, языковое чутье, знакомят со свойствами предметов, окружающим миром. Кроме того, играя, взрослый и ребенок учатся общению и устанавливают доверительные отношения.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Вот несколько примеров словесных игр.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Что будет, если…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Это игра построена на вопросах и ответах. «Что будет, если в ванну с водой упадет бумага, камень, жук</w:t>
      </w:r>
      <w:proofErr w:type="gramStart"/>
      <w:r w:rsidRPr="006E555B">
        <w:rPr>
          <w:rFonts w:ascii="Times New Roman" w:eastAsia="Times New Roman" w:hAnsi="Times New Roman" w:cs="Times New Roman"/>
          <w:sz w:val="28"/>
          <w:szCs w:val="28"/>
        </w:rPr>
        <w:t>. ». «</w:t>
      </w:r>
      <w:proofErr w:type="gramEnd"/>
      <w:r w:rsidRPr="006E555B">
        <w:rPr>
          <w:rFonts w:ascii="Times New Roman" w:eastAsia="Times New Roman" w:hAnsi="Times New Roman" w:cs="Times New Roman"/>
          <w:sz w:val="28"/>
          <w:szCs w:val="28"/>
        </w:rPr>
        <w:t>Что будет, если летом пойдет снег? »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Вопросы могут быть как житейские, так и «фантазийные», например: «Что будет, если ты окажешься в шоколадной стране? »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Уменьшаем и увеличиваем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Займитесь с ребенком превращениями.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Скажите: «Я буду называть кого-нибудь или что-нибудь, а ты сделай его маленьким». Например, гриб – грибок, стул – стульчик, лист – листочек.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Следите за тем, чтобы ребенок вместо правильного ответа не называл детенышей животных: не заяц – зайчонок, а заяц – зайчик; не корова – теленок, а корова – коровка.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Тоже </w:t>
      </w:r>
      <w:proofErr w:type="gramStart"/>
      <w:r w:rsidRPr="006E555B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можно делать и в обратном направлении. Взрослый называет «уменьшенное» слово, а ребенок дает его обратный вариант.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Такие же игры можно проводить с «увеличивающими» суффиксами: кот – котище, тигр – </w:t>
      </w:r>
      <w:proofErr w:type="spellStart"/>
      <w:r w:rsidRPr="006E555B">
        <w:rPr>
          <w:rFonts w:ascii="Times New Roman" w:eastAsia="Times New Roman" w:hAnsi="Times New Roman" w:cs="Times New Roman"/>
          <w:sz w:val="28"/>
          <w:szCs w:val="28"/>
        </w:rPr>
        <w:t>тигрище</w:t>
      </w:r>
      <w:proofErr w:type="spellEnd"/>
      <w:r w:rsidRPr="006E5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>Назови</w:t>
      </w:r>
      <w:proofErr w:type="gramEnd"/>
      <w:r w:rsidRPr="006E555B">
        <w:rPr>
          <w:rFonts w:ascii="Times New Roman" w:eastAsia="Times New Roman" w:hAnsi="Times New Roman" w:cs="Times New Roman"/>
          <w:b/>
          <w:sz w:val="28"/>
          <w:szCs w:val="28"/>
        </w:rPr>
        <w:t xml:space="preserve"> одним словом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Взрослый что – то описывает, а ребенок называет это одним словом. Например, утренняя еда – завтрак, большая посуда для приготовления компота – кастрюля, дерево, которое наряжают на Новый год – ёлка.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Разные вопросы.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Эта игра направлена на усвоение грамматических основ русского языка.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Для игры вам понадобиться мяч или мягкая игрушка. Перекидывайте мяч, сопровождая свое действие вопросом:</w:t>
      </w:r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Где растут листья? (На ветке)</w:t>
      </w:r>
      <w:proofErr w:type="gramStart"/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710A8" w:rsidRPr="006E555B" w:rsidRDefault="006710A8" w:rsidP="0067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55B">
        <w:rPr>
          <w:rFonts w:ascii="Times New Roman" w:eastAsia="Times New Roman" w:hAnsi="Times New Roman" w:cs="Times New Roman"/>
          <w:sz w:val="28"/>
          <w:szCs w:val="28"/>
        </w:rPr>
        <w:t>Где растут ветки? (На дереве). Где растут деревья? (В лесу)</w:t>
      </w:r>
      <w:proofErr w:type="gramStart"/>
      <w:r w:rsidRPr="006E555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710A8" w:rsidRDefault="006710A8" w:rsidP="00671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6710A8" w:rsidRDefault="006710A8" w:rsidP="00671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6710A8" w:rsidRDefault="006710A8" w:rsidP="00671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265EDC" w:rsidRDefault="00265EDC"/>
    <w:sectPr w:rsidR="002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EC"/>
    <w:rsid w:val="00265EDC"/>
    <w:rsid w:val="006710A8"/>
    <w:rsid w:val="0068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2</cp:revision>
  <dcterms:created xsi:type="dcterms:W3CDTF">2019-09-30T20:02:00Z</dcterms:created>
  <dcterms:modified xsi:type="dcterms:W3CDTF">2019-09-30T20:03:00Z</dcterms:modified>
</cp:coreProperties>
</file>